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98" w:rsidRPr="00630D0B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0B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</w:p>
    <w:p w:rsidR="006C59AD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на заседании научн</w:t>
      </w:r>
      <w:proofErr w:type="gram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методического совета МАОУ Заозерной СОШ с углубленны</w:t>
      </w:r>
      <w:r w:rsidR="006C59AD" w:rsidRPr="004403A9">
        <w:rPr>
          <w:rFonts w:ascii="Times New Roman" w:hAnsi="Times New Roman" w:cs="Times New Roman"/>
          <w:color w:val="000000"/>
          <w:sz w:val="24"/>
          <w:szCs w:val="24"/>
        </w:rPr>
        <w:t>м изучением отдельныхпредметов№16</w:t>
      </w:r>
    </w:p>
    <w:p w:rsidR="00847698" w:rsidRPr="00630D0B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ПРИНЯТО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на заседании педагогического совета школы</w:t>
      </w:r>
      <w:r w:rsidR="004403A9"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</w:p>
    <w:p w:rsidR="006C59AD" w:rsidRPr="004403A9" w:rsidRDefault="006C59AD" w:rsidP="006C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A9" w:rsidRPr="004403A9" w:rsidRDefault="004403A9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A9" w:rsidRPr="00630D0B" w:rsidRDefault="004403A9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УТВЕРЖДАЮ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МАОУ </w:t>
      </w:r>
      <w:proofErr w:type="gram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>Заозерной</w:t>
      </w:r>
      <w:proofErr w:type="gramEnd"/>
    </w:p>
    <w:p w:rsidR="006C59AD" w:rsidRDefault="004403A9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 углубленным изучением отдельных предметов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Томска</w:t>
      </w:r>
    </w:p>
    <w:p w:rsidR="00372758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58" w:rsidRPr="004403A9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2758" w:rsidRPr="004403A9" w:rsidSect="00372758">
          <w:pgSz w:w="12240" w:h="15840"/>
          <w:pgMar w:top="1134" w:right="850" w:bottom="1134" w:left="1701" w:header="720" w:footer="720" w:gutter="0"/>
          <w:cols w:num="3" w:space="308"/>
          <w:noEndnote/>
        </w:sectPr>
      </w:pP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03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Г.Томска</w:t>
      </w:r>
      <w:proofErr w:type="spellEnd"/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C59AD" w:rsidRPr="004403A9" w:rsidSect="00372758">
          <w:type w:val="continuous"/>
          <w:pgSz w:w="12240" w:h="15840"/>
          <w:pgMar w:top="1134" w:right="850" w:bottom="1134" w:left="1701" w:header="720" w:footer="720" w:gutter="0"/>
          <w:cols w:num="3" w:space="720"/>
          <w:noEndnote/>
        </w:sectPr>
      </w:pP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</w:t>
      </w:r>
      <w:proofErr w:type="spell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>М.В.Мартынова</w:t>
      </w:r>
      <w:proofErr w:type="spellEnd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9AD" w:rsidRPr="004403A9" w:rsidRDefault="006C59AD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__________20___ г </w:t>
      </w:r>
    </w:p>
    <w:p w:rsidR="006C59AD" w:rsidRPr="004403A9" w:rsidRDefault="00372758" w:rsidP="00630D0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Протокол № 1                              _____________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______Астраханцева Е.В. ___________________                                 </w:t>
      </w:r>
    </w:p>
    <w:p w:rsidR="006C59AD" w:rsidRPr="004403A9" w:rsidRDefault="006C59AD" w:rsidP="0037275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A9" w:rsidRPr="004403A9" w:rsidRDefault="004403A9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403A9" w:rsidRPr="004403A9" w:rsidSect="00372758">
          <w:type w:val="continuous"/>
          <w:pgSz w:w="12240" w:h="15840"/>
          <w:pgMar w:top="1134" w:right="850" w:bottom="1134" w:left="1701" w:header="720" w:footer="720" w:gutter="0"/>
          <w:cols w:num="3" w:space="720"/>
          <w:noEndnote/>
        </w:sectPr>
      </w:pPr>
    </w:p>
    <w:p w:rsidR="00372758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58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58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58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58" w:rsidRDefault="0037275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72758" w:rsidSect="00372758">
          <w:type w:val="continuous"/>
          <w:pgSz w:w="12240" w:h="15840"/>
          <w:pgMar w:top="1134" w:right="850" w:bottom="1134" w:left="1701" w:header="720" w:footer="720" w:gutter="0"/>
          <w:cols w:num="3" w:space="720"/>
          <w:noEndnote/>
        </w:sectPr>
      </w:pPr>
    </w:p>
    <w:p w:rsidR="00847698" w:rsidRPr="004403A9" w:rsidRDefault="00847698" w:rsidP="0037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ПОЛОЖЕНИЕ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о структурном подразделении </w:t>
      </w:r>
    </w:p>
    <w:p w:rsidR="00847698" w:rsidRPr="004403A9" w:rsidRDefault="00847698" w:rsidP="0037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« ЦЕНТР РУССКОГО ЯЗЫКА</w:t>
      </w:r>
      <w:r w:rsidR="003727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</w:t>
      </w:r>
      <w:r w:rsidRPr="004403A9">
        <w:rPr>
          <w:rFonts w:ascii="Times New Roman" w:hAnsi="Times New Roman" w:cs="Times New Roman"/>
          <w:color w:val="3C2D3F"/>
          <w:sz w:val="24"/>
          <w:szCs w:val="24"/>
        </w:rPr>
        <w:t xml:space="preserve">-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МИГРАНТОВ»</w:t>
      </w:r>
    </w:p>
    <w:p w:rsidR="00630D0B" w:rsidRPr="00630D0B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D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630D0B">
        <w:rPr>
          <w:rFonts w:ascii="Times New Roman" w:hAnsi="Times New Roman" w:cs="Times New Roman"/>
          <w:color w:val="000000"/>
          <w:sz w:val="24"/>
          <w:szCs w:val="24"/>
        </w:rPr>
        <w:t xml:space="preserve">Общие положения </w:t>
      </w:r>
      <w:bookmarkStart w:id="0" w:name="_GoBack"/>
      <w:bookmarkEnd w:id="0"/>
    </w:p>
    <w:p w:rsidR="00630D0B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регулирует образовательную деятельность структурного подразделения «Центр русского языка для детей - мигрантов» (</w:t>
      </w:r>
      <w:r w:rsidR="00372758">
        <w:rPr>
          <w:rFonts w:ascii="Times New Roman" w:hAnsi="Times New Roman" w:cs="Times New Roman"/>
          <w:color w:val="000000"/>
          <w:sz w:val="24"/>
          <w:szCs w:val="24"/>
        </w:rPr>
        <w:t>далее Центр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>Центр в своей деятельности руководствуется Конституцией РФ, Законом РФ «Об образовании», ФЗ «О государственном языке Российской Федерации», Законом Российской Федерации «О языках народов Российской Федерации», нормативными документами Правительства РФ (постановление № 833 от 29.12. 2005 « О Федеральной целевой программе «Русский язык (2006-2010 годы)», нормативными документами Министерства образования РФ (письмо № 1174/11 от 30.12.1994 г. «О преподавании русского языка учащимся, прибывающим в</w:t>
      </w:r>
      <w:proofErr w:type="gramEnd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школы Российской Федерации из стран ближнего и дальнего зарубежья», письмо № 682/11-12 от 07.05.1999 г. «Рекомендации-по организации обучения детей из семей беженцев и вынужденных переселенцев в общеобразовательных учреждениях РФ»); ^муниципальными нормативно - правовыми актами в области образования, Уставом Школы, настоящим Положением^ 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1.3. Центр обеспечивает целенаправленный процесс обучения и развития в интересах личности и государства, предоставляет обучающимся, прибывшим из стран ближнего и дальнего зарубежья образовательные услуги с целью социальной и языковой адаптации детей-мигрантов. 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1.4. Центр несет ответственность за качество предоставляемых образовательных услуг, адекватность применяемых форм, методов и средств организации образовательного процесса возрастным, психофизиологическим, национальным особенностям детей, требованиям охраны жизни и здоровья обучающихся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3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30D0B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Центра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2.1. Целью деятельности Центра является достижение максимальной адаптации в новой языковой среде детей, прибывших из стран ближнего и дальнего зарубежья, не владеющих (плохо владеющих) русским языком. 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Основными задачами Центра являются: - создание специальных условий для обучения учащихся с целью снятия межъязыкового барьера и установления доброжелательных отношений в социальной среде; 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- определение уровня языковой подготовки детей - мигрантов;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навыков общения на русском языке детей - мигрантов в обиходно - бытовой и учебной сферах;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навыков русской устной и письменной речи у детей - мигрантов;</w:t>
      </w:r>
    </w:p>
    <w:p w:rsid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овладение учащимися детьми - мигрантами правилами чтения, произношения; </w:t>
      </w:r>
    </w:p>
    <w:p w:rsidR="00847698" w:rsidRPr="00372758" w:rsidRDefault="00847698" w:rsidP="0037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- психологическая подготовка учащихся детей - мигрантов к последующему изучению предметов школьного цикла на русском языке;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- обучен</w:t>
      </w:r>
      <w:r w:rsidR="00372758">
        <w:rPr>
          <w:rFonts w:ascii="Times New Roman" w:hAnsi="Times New Roman" w:cs="Times New Roman"/>
          <w:color w:val="000000"/>
          <w:sz w:val="24"/>
          <w:szCs w:val="24"/>
        </w:rPr>
        <w:t>ие детей взаимодействию и сотрудн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ичеству, формирование социального опыта учащихся, социальная и языковая адаптация детей- мигрантов;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целостного восприятия окружающего мира, представлений о человеке и обществе, обогащение лексического запаса детей-мигрантов;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элементарной эрудиции учащегося, его общей культуры;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- социализация школьников, принятие ими норм существования в среде обитания, воспитание эмоционально- положительного взгляда на жизнь, формирование нравственных и эстетических чувств.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создания и регламентация деятельности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3.1. Центр создается на базе муниципального автономного образовательного учреждения «Средняя общеобразовательная школа с углубленным изучением отдельных предметов № 16» г. Томска (далее - Школа) на основании Устава Школы.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3.2. Центр открывается на основании приказа директора Школы после прохождения процедуры согласования с научно-методическим советом Школы. 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3.3. В состав Центра входят: - руководитель, осуществляющий общее руководство Центром, назначаемый директором школы из числа наиболее квалифицированных педагогических работников, имеющих высшее образование; - заместитель директора по научно-методической работе; -педагоги русского языка и литературы.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образовательного процесса в Центре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4.1. Организация образовательного процесса в Центре осуществляется в соответствии с приказом директора Школы;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4.2. Обучение в Центре ведется на русском языке; 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4.3. Организация образовательного процесса в Центре регламентируется годовым планом работы в виде комплексно - целевой образовательной программы, где определяется основное содержание, объем и сроки исполнения работы, а также расписанием занятий;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4.4. Занятия в Центре проводятся во второй половине дня;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4.5. Продолжительность академического часа занятий составляет 45 минут;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4.6. Наполняемость учебных групп в </w:t>
      </w:r>
      <w:proofErr w:type="spell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>Ценiре</w:t>
      </w:r>
      <w:proofErr w:type="spellEnd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количестве от 1 до 12 обучающихся;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4.7. Формирование групп происходит в рамках образовательной ступени (основная школа), с учетом уровня владения учащимися русским языком (нулевой, слабый, средний);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4.8. Зачисление в группы происходит после предварительного определения педагогом Центра уровня владения языком;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4.9. Сроки обучения определяются результатами мониторинга, позволяющего установить уровень овладения русским языком. Основанием для зачисления в Центр является личное заявление родителей (законных представителей), справка о зачислении в общеобразовательное учреждение города.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Права и обязанности участников образовательного процесса.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5.1. Участниками образовательного процесса являются обучающиеся, их родители (законные представители) и педагогические работники. 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5.2. Обучающиеся имеют право: </w:t>
      </w:r>
      <w:r w:rsidRPr="004403A9">
        <w:rPr>
          <w:rFonts w:ascii="Times New Roman" w:hAnsi="Times New Roman" w:cs="Times New Roman"/>
          <w:color w:val="313131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образования в избранной области знаний в соответствии с реализуемыми Центром программами. </w:t>
      </w:r>
      <w:r w:rsidRPr="004403A9">
        <w:rPr>
          <w:rFonts w:ascii="Times New Roman" w:hAnsi="Times New Roman" w:cs="Times New Roman"/>
          <w:color w:val="313131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на выбор формы обучения; </w:t>
      </w:r>
      <w:r w:rsidRPr="004403A9">
        <w:rPr>
          <w:rFonts w:ascii="Times New Roman" w:hAnsi="Times New Roman" w:cs="Times New Roman"/>
          <w:color w:val="313131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по индивидуальному учебному плану, на ускоренный курс обучения; </w:t>
      </w:r>
      <w:r w:rsidRPr="004403A9">
        <w:rPr>
          <w:rFonts w:ascii="Times New Roman" w:hAnsi="Times New Roman" w:cs="Times New Roman"/>
          <w:color w:val="313131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самостоятельной активности в приобретении знаний и умений с использованием всех возможностей I Центра; </w:t>
      </w:r>
      <w:r w:rsidRPr="004403A9">
        <w:rPr>
          <w:rFonts w:ascii="Times New Roman" w:hAnsi="Times New Roman" w:cs="Times New Roman"/>
          <w:color w:val="313131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свободно выражать свое мнение, свободно посещать мероприятия, не предусмотренные учебным планом;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на ознакомление с Положением о Цен i ре и уставом Школы. 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Обучающиеся обязаны: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Положение о Центре, а иноке иные локальные акты, регламентирующие деятельность Центра;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использовать время, предназначенное для обучения, овладевать знаниями, своевременно в установленные сроки выполнять все виды заданий, предусмотренные учебным планом. 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5.4. Родители (законные представители) вправе: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формы обучения детей;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защищать законные права и интересы</w:t>
      </w:r>
      <w:proofErr w:type="gram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758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тей;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5.5. Родители (законные представители) обязаны: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необходимые условия для получения детьми образования;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требования настоящего Положения и устава Школы, правил внутреннего распорядка;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нести ответственность за воспитание своих детей. 5.6. Педагогические работники имеют право.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формы проведения занятий. средства и методы обучения;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решать вопросы, отнесенные к их ведению, принимать решения, способствующие улучшению учебного процесса;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на материально-техническое обеспечение условий своего труда. 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5.7. Педагогические работники обязаны: 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профессионально, качественно и добросовестно вести обучение;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удовлетворять требованиям должностных характеристик, выполнять условия трудового договора;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руководителя I (</w:t>
      </w:r>
      <w:r w:rsidR="0037275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ентра</w:t>
      </w:r>
      <w:r w:rsidR="003727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2758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6. Имущество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и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финансово-хозяйственная деятельность.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6.1. Имущество Центра является составной частью имущества Школы и учитывается на балансе Школы.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6.2. Необходимые для обеспечения деятельности Центра денежные средства хранятся на расчетном счете Школы и выдаются по распоряжению директора Школы.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7. Управление Центром.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7.1. Управление учебным процессом и опера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i </w:t>
      </w:r>
      <w:proofErr w:type="spellStart"/>
      <w:r w:rsidRPr="004403A9"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proofErr w:type="spellEnd"/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Центра осуществляет руководитель, назначаемый директором Школы.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7.2. Руководитель: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 и организует образовательный процесс, осуществляет контроль за его ходом и результатами, отвечает за качество и эффективность работы Центра; </w:t>
      </w:r>
      <w:r w:rsidRPr="004403A9">
        <w:rPr>
          <w:rFonts w:ascii="Times New Roman" w:hAnsi="Times New Roman" w:cs="Times New Roman"/>
          <w:color w:val="2D2D2D"/>
          <w:sz w:val="24"/>
          <w:szCs w:val="24"/>
        </w:rPr>
        <w:t xml:space="preserve">• </w:t>
      </w:r>
      <w:r w:rsidRPr="004403A9">
        <w:rPr>
          <w:rFonts w:ascii="Times New Roman" w:hAnsi="Times New Roman" w:cs="Times New Roman"/>
          <w:color w:val="000000"/>
          <w:sz w:val="24"/>
          <w:szCs w:val="24"/>
        </w:rPr>
        <w:t>формирует временные творческие коллективы для выполнения задач, поставленных перед Центром;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8. Прекращение деятельности Центра.</w:t>
      </w:r>
    </w:p>
    <w:p w:rsidR="00847698" w:rsidRPr="004403A9" w:rsidRDefault="00847698" w:rsidP="0084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03A9">
        <w:rPr>
          <w:rFonts w:ascii="Times New Roman" w:hAnsi="Times New Roman" w:cs="Times New Roman"/>
          <w:color w:val="000000"/>
          <w:sz w:val="24"/>
          <w:szCs w:val="24"/>
        </w:rPr>
        <w:t>Решение о ликвидации и реорганизации Центра. внесение изменений и дополнений в настоящее положение относится к компетенции Школы.</w:t>
      </w:r>
    </w:p>
    <w:p w:rsidR="00847698" w:rsidRPr="004403A9" w:rsidRDefault="00847698">
      <w:pPr>
        <w:rPr>
          <w:rFonts w:ascii="Times New Roman" w:hAnsi="Times New Roman" w:cs="Times New Roman"/>
          <w:sz w:val="24"/>
          <w:szCs w:val="24"/>
        </w:rPr>
      </w:pPr>
    </w:p>
    <w:sectPr w:rsidR="00847698" w:rsidRPr="004403A9" w:rsidSect="00372758">
      <w:type w:val="continuous"/>
      <w:pgSz w:w="12240" w:h="15840"/>
      <w:pgMar w:top="1134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98"/>
    <w:rsid w:val="00372758"/>
    <w:rsid w:val="004403A9"/>
    <w:rsid w:val="00501AFC"/>
    <w:rsid w:val="00630D0B"/>
    <w:rsid w:val="006C59AD"/>
    <w:rsid w:val="008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</cp:revision>
  <dcterms:created xsi:type="dcterms:W3CDTF">2020-05-14T12:12:00Z</dcterms:created>
  <dcterms:modified xsi:type="dcterms:W3CDTF">2020-05-29T05:15:00Z</dcterms:modified>
</cp:coreProperties>
</file>